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3F" w:rsidRPr="005306F0" w:rsidRDefault="00533AC8" w:rsidP="00BC523F">
      <w:pPr>
        <w:jc w:val="center"/>
        <w:rPr>
          <w:rFonts w:ascii="Garamond" w:hAnsi="Garamond"/>
          <w:b/>
          <w:sz w:val="28"/>
          <w:szCs w:val="28"/>
        </w:rPr>
      </w:pPr>
      <w:r w:rsidRPr="005306F0">
        <w:rPr>
          <w:rFonts w:ascii="Garamond" w:hAnsi="Garamond"/>
          <w:b/>
          <w:sz w:val="28"/>
          <w:szCs w:val="28"/>
        </w:rPr>
        <w:t>G</w:t>
      </w:r>
      <w:r w:rsidR="00BC523F" w:rsidRPr="005306F0">
        <w:rPr>
          <w:rFonts w:ascii="Garamond" w:hAnsi="Garamond"/>
          <w:b/>
          <w:sz w:val="28"/>
          <w:szCs w:val="28"/>
        </w:rPr>
        <w:t>ospodarstwo Rolne Kinga Kulpińska</w:t>
      </w:r>
    </w:p>
    <w:p w:rsidR="00BC523F" w:rsidRPr="005306F0" w:rsidRDefault="00BC523F" w:rsidP="00BC523F">
      <w:pPr>
        <w:jc w:val="center"/>
        <w:rPr>
          <w:rFonts w:ascii="Garamond" w:hAnsi="Garamond"/>
          <w:b/>
          <w:sz w:val="28"/>
          <w:szCs w:val="28"/>
        </w:rPr>
      </w:pPr>
      <w:r w:rsidRPr="005306F0">
        <w:rPr>
          <w:rFonts w:ascii="Garamond" w:hAnsi="Garamond"/>
          <w:b/>
          <w:sz w:val="28"/>
          <w:szCs w:val="28"/>
        </w:rPr>
        <w:t>Dziewoklucz 1, 64-840 Budzyń</w:t>
      </w:r>
    </w:p>
    <w:p w:rsidR="00BC523F" w:rsidRPr="005306F0" w:rsidRDefault="00BC523F" w:rsidP="00BC523F">
      <w:pPr>
        <w:jc w:val="center"/>
        <w:rPr>
          <w:rFonts w:ascii="Garamond" w:hAnsi="Garamond"/>
          <w:sz w:val="24"/>
          <w:szCs w:val="24"/>
        </w:rPr>
      </w:pPr>
      <w:r w:rsidRPr="005306F0">
        <w:rPr>
          <w:rFonts w:ascii="Garamond" w:hAnsi="Garamond"/>
          <w:sz w:val="24"/>
          <w:szCs w:val="24"/>
        </w:rPr>
        <w:t xml:space="preserve">zaprasza do składania ofert </w:t>
      </w:r>
      <w:r w:rsidRPr="005306F0">
        <w:rPr>
          <w:rFonts w:ascii="Garamond" w:hAnsi="Garamond"/>
          <w:b/>
          <w:sz w:val="24"/>
          <w:szCs w:val="24"/>
        </w:rPr>
        <w:t xml:space="preserve">na  </w:t>
      </w:r>
      <w:r w:rsidR="005306F0" w:rsidRPr="005306F0">
        <w:rPr>
          <w:rFonts w:ascii="Garamond" w:hAnsi="Garamond"/>
          <w:b/>
          <w:sz w:val="24"/>
          <w:szCs w:val="24"/>
        </w:rPr>
        <w:t xml:space="preserve">wykonanie usługi </w:t>
      </w:r>
      <w:r w:rsidR="00596F1D">
        <w:rPr>
          <w:rFonts w:ascii="Garamond" w:hAnsi="Garamond"/>
          <w:b/>
          <w:sz w:val="24"/>
          <w:szCs w:val="24"/>
        </w:rPr>
        <w:t xml:space="preserve">inspektora nadzoru inwestorskiego nad budową </w:t>
      </w:r>
      <w:r w:rsidR="005306F0" w:rsidRPr="005306F0">
        <w:rPr>
          <w:rStyle w:val="FontStyle107"/>
          <w:rFonts w:cs="Arial"/>
          <w:bCs/>
          <w:color w:val="000000" w:themeColor="text1"/>
          <w:sz w:val="24"/>
        </w:rPr>
        <w:t xml:space="preserve">budynku sprzedaży bezpośredniej ryb w ramach zabudowy siedliskowej gospodarstwa </w:t>
      </w:r>
      <w:r w:rsidR="00F826CC">
        <w:rPr>
          <w:rStyle w:val="FontStyle107"/>
          <w:rFonts w:cs="Arial"/>
          <w:bCs/>
          <w:color w:val="000000" w:themeColor="text1"/>
          <w:sz w:val="24"/>
        </w:rPr>
        <w:t>rybackiego</w:t>
      </w:r>
    </w:p>
    <w:p w:rsidR="00893862" w:rsidRPr="00F826CC" w:rsidRDefault="00BC523F" w:rsidP="00F826CC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F826CC">
        <w:rPr>
          <w:rFonts w:ascii="Garamond" w:hAnsi="Garamond"/>
        </w:rPr>
        <w:t>Opis przedmiotu zamówienia</w:t>
      </w:r>
      <w:r w:rsidR="00F826CC">
        <w:rPr>
          <w:rFonts w:ascii="Garamond" w:hAnsi="Garamond"/>
        </w:rPr>
        <w:t xml:space="preserve">. </w:t>
      </w:r>
      <w:r w:rsidR="00893862" w:rsidRPr="00F826CC">
        <w:rPr>
          <w:rStyle w:val="FontStyle107"/>
          <w:rFonts w:cs="Arial"/>
          <w:b w:val="0"/>
          <w:bCs/>
          <w:color w:val="000000" w:themeColor="text1"/>
        </w:rPr>
        <w:t xml:space="preserve">Szczegóły dotyczące sposobu, warunków i terminów wykonania przedmiotu zamówienia przedstawia załączony do niniejszego zaproszenia wzór umowy, którą wyłoniony wykonawca zobowiązany będzie </w:t>
      </w:r>
      <w:r w:rsidR="00E07033" w:rsidRPr="00F826CC">
        <w:rPr>
          <w:rStyle w:val="FontStyle107"/>
          <w:rFonts w:cs="Arial"/>
          <w:b w:val="0"/>
          <w:bCs/>
          <w:color w:val="000000" w:themeColor="text1"/>
        </w:rPr>
        <w:t>zawrzeć z zamawiającym.</w:t>
      </w:r>
    </w:p>
    <w:p w:rsidR="004F2D9F" w:rsidRPr="005306F0" w:rsidRDefault="004F2D9F" w:rsidP="00D96AE3">
      <w:pPr>
        <w:pStyle w:val="Akapitzlist"/>
        <w:ind w:left="1416"/>
        <w:jc w:val="both"/>
        <w:rPr>
          <w:rFonts w:ascii="Garamond" w:hAnsi="Garamond"/>
        </w:rPr>
      </w:pPr>
    </w:p>
    <w:p w:rsidR="00F826CC" w:rsidRPr="00F826CC" w:rsidRDefault="00F826CC" w:rsidP="00F826CC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F826CC">
        <w:rPr>
          <w:rFonts w:ascii="Garamond" w:hAnsi="Garamond"/>
        </w:rPr>
        <w:t xml:space="preserve">Realizacja przedmiotu zamówienia odbywać się będzie </w:t>
      </w:r>
      <w:r>
        <w:rPr>
          <w:rFonts w:ascii="Garamond" w:hAnsi="Garamond"/>
        </w:rPr>
        <w:t xml:space="preserve">od daty podpisania umowy do </w:t>
      </w:r>
      <w:r w:rsidRPr="00F826CC">
        <w:rPr>
          <w:rFonts w:ascii="Garamond" w:hAnsi="Garamond"/>
        </w:rPr>
        <w:t>otrzymani</w:t>
      </w:r>
      <w:r>
        <w:rPr>
          <w:rFonts w:ascii="Garamond" w:hAnsi="Garamond"/>
        </w:rPr>
        <w:t>a</w:t>
      </w:r>
      <w:r w:rsidRPr="00F826CC">
        <w:rPr>
          <w:rFonts w:ascii="Garamond" w:hAnsi="Garamond"/>
        </w:rPr>
        <w:t xml:space="preserve"> decyzji o pozwoleniu</w:t>
      </w:r>
      <w:r>
        <w:rPr>
          <w:rFonts w:ascii="Garamond" w:hAnsi="Garamond"/>
        </w:rPr>
        <w:t xml:space="preserve"> na użytkowanie. Zamawiający zakłada, że </w:t>
      </w:r>
      <w:r w:rsidRPr="00F826CC">
        <w:rPr>
          <w:rFonts w:ascii="Garamond" w:hAnsi="Garamond"/>
        </w:rPr>
        <w:t xml:space="preserve">w okresie </w:t>
      </w:r>
      <w:r>
        <w:rPr>
          <w:rFonts w:ascii="Garamond" w:hAnsi="Garamond"/>
        </w:rPr>
        <w:t xml:space="preserve">będzie to okres od </w:t>
      </w:r>
      <w:r w:rsidRPr="00F826CC">
        <w:rPr>
          <w:rFonts w:ascii="Garamond" w:hAnsi="Garamond"/>
        </w:rPr>
        <w:t xml:space="preserve">września 2019 </w:t>
      </w:r>
      <w:r>
        <w:rPr>
          <w:rFonts w:ascii="Garamond" w:hAnsi="Garamond"/>
        </w:rPr>
        <w:t xml:space="preserve">r. </w:t>
      </w:r>
      <w:r w:rsidRPr="00F826CC">
        <w:rPr>
          <w:rFonts w:ascii="Garamond" w:hAnsi="Garamond"/>
        </w:rPr>
        <w:t xml:space="preserve">do czerwca </w:t>
      </w:r>
      <w:r>
        <w:rPr>
          <w:rFonts w:ascii="Garamond" w:hAnsi="Garamond"/>
        </w:rPr>
        <w:t xml:space="preserve">2020 r. Orientacyjna zajętość czasu pracy inspektora to iloczyn 40 tygodni procesu inwestycyjnego x 4 godziny pracy tygodniowo. </w:t>
      </w:r>
      <w:r w:rsidR="0073324C">
        <w:rPr>
          <w:rFonts w:ascii="Garamond" w:hAnsi="Garamond"/>
        </w:rPr>
        <w:t>Rzeczywiste z</w:t>
      </w:r>
      <w:r w:rsidRPr="00F826CC">
        <w:rPr>
          <w:rFonts w:ascii="Garamond" w:hAnsi="Garamond"/>
        </w:rPr>
        <w:t>aangażowanie Inspektora dostosowane będzie do bieżących potrzeb wynikających z procesu przygotowania i realizacji inwestycji</w:t>
      </w:r>
    </w:p>
    <w:p w:rsidR="00F826CC" w:rsidRDefault="00F826CC" w:rsidP="00F826CC">
      <w:pPr>
        <w:pStyle w:val="Akapitzlist"/>
        <w:jc w:val="both"/>
        <w:rPr>
          <w:rFonts w:ascii="Garamond" w:hAnsi="Garamond"/>
        </w:rPr>
      </w:pPr>
    </w:p>
    <w:p w:rsidR="00F826CC" w:rsidRDefault="00F826CC" w:rsidP="00F826CC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F826CC">
        <w:rPr>
          <w:rFonts w:ascii="Garamond" w:hAnsi="Garamond"/>
        </w:rPr>
        <w:t xml:space="preserve">Warunki płatności – wynagrodzenie </w:t>
      </w:r>
      <w:r>
        <w:rPr>
          <w:rFonts w:ascii="Garamond" w:hAnsi="Garamond"/>
        </w:rPr>
        <w:t xml:space="preserve">miesięczne według rzeczywiście przepracowanych godzin, zgodnie z </w:t>
      </w:r>
      <w:r w:rsidRPr="00F826CC">
        <w:rPr>
          <w:rFonts w:ascii="Garamond" w:hAnsi="Garamond"/>
        </w:rPr>
        <w:t xml:space="preserve">par. </w:t>
      </w:r>
      <w:r>
        <w:rPr>
          <w:rFonts w:ascii="Garamond" w:hAnsi="Garamond"/>
        </w:rPr>
        <w:t>3</w:t>
      </w:r>
      <w:r w:rsidRPr="00F826CC">
        <w:rPr>
          <w:rFonts w:ascii="Garamond" w:hAnsi="Garamond"/>
        </w:rPr>
        <w:t xml:space="preserve"> załączonego wzoru umowy.</w:t>
      </w:r>
    </w:p>
    <w:p w:rsidR="00F826CC" w:rsidRDefault="00F826CC" w:rsidP="00F826CC">
      <w:pPr>
        <w:pStyle w:val="Akapitzlist"/>
        <w:rPr>
          <w:rFonts w:ascii="Garamond" w:hAnsi="Garamond"/>
        </w:rPr>
      </w:pPr>
    </w:p>
    <w:p w:rsidR="009669D4" w:rsidRPr="005306F0" w:rsidRDefault="009669D4" w:rsidP="009669D4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5306F0">
        <w:rPr>
          <w:rFonts w:ascii="Garamond" w:hAnsi="Garamond"/>
        </w:rPr>
        <w:t>Złożone w ramach postępowania oferty podlegać będą ocenie w następujący sposób:</w:t>
      </w:r>
    </w:p>
    <w:p w:rsidR="009669D4" w:rsidRPr="005306F0" w:rsidRDefault="009669D4" w:rsidP="009669D4">
      <w:pPr>
        <w:pStyle w:val="Akapitzlist"/>
        <w:numPr>
          <w:ilvl w:val="1"/>
          <w:numId w:val="1"/>
        </w:numPr>
        <w:rPr>
          <w:rFonts w:ascii="Garamond" w:hAnsi="Garamond"/>
        </w:rPr>
      </w:pPr>
      <w:r w:rsidRPr="005306F0">
        <w:rPr>
          <w:rFonts w:ascii="Garamond" w:hAnsi="Garamond"/>
        </w:rPr>
        <w:t xml:space="preserve">kryterium - </w:t>
      </w:r>
      <w:r w:rsidRPr="005306F0">
        <w:rPr>
          <w:rFonts w:ascii="Garamond" w:hAnsi="Garamond"/>
          <w:b/>
        </w:rPr>
        <w:t>cena 100%</w:t>
      </w:r>
    </w:p>
    <w:p w:rsidR="009669D4" w:rsidRPr="005306F0" w:rsidRDefault="00D96AE3" w:rsidP="00D96AE3">
      <w:pPr>
        <w:pStyle w:val="Akapitzlist"/>
        <w:numPr>
          <w:ilvl w:val="1"/>
          <w:numId w:val="1"/>
        </w:numPr>
        <w:jc w:val="both"/>
        <w:rPr>
          <w:rFonts w:ascii="Garamond" w:hAnsi="Garamond"/>
        </w:rPr>
      </w:pPr>
      <w:r w:rsidRPr="005306F0">
        <w:rPr>
          <w:rFonts w:ascii="Garamond" w:hAnsi="Garamond"/>
        </w:rPr>
        <w:t>do realizacji przyjęta zostanie oferta z największ</w:t>
      </w:r>
      <w:r w:rsidR="00DF177A" w:rsidRPr="005306F0">
        <w:rPr>
          <w:rFonts w:ascii="Garamond" w:hAnsi="Garamond"/>
        </w:rPr>
        <w:t>ą</w:t>
      </w:r>
      <w:r w:rsidRPr="005306F0">
        <w:rPr>
          <w:rFonts w:ascii="Garamond" w:hAnsi="Garamond"/>
        </w:rPr>
        <w:t xml:space="preserve"> ilością punktów przyznanych </w:t>
      </w:r>
      <w:r w:rsidR="009669D4" w:rsidRPr="005306F0">
        <w:rPr>
          <w:rFonts w:ascii="Garamond" w:hAnsi="Garamond"/>
        </w:rPr>
        <w:t>wg następujące</w:t>
      </w:r>
      <w:r w:rsidRPr="005306F0">
        <w:rPr>
          <w:rFonts w:ascii="Garamond" w:hAnsi="Garamond"/>
        </w:rPr>
        <w:t>j formuły</w:t>
      </w:r>
      <w:r w:rsidR="009669D4" w:rsidRPr="005306F0">
        <w:rPr>
          <w:rFonts w:ascii="Garamond" w:hAnsi="Garamond"/>
        </w:rPr>
        <w:t xml:space="preserve">: </w:t>
      </w:r>
    </w:p>
    <w:p w:rsidR="009669D4" w:rsidRPr="005306F0" w:rsidRDefault="009669D4" w:rsidP="00D96AE3">
      <w:pPr>
        <w:pStyle w:val="Akapitzlist"/>
        <w:ind w:left="1440"/>
        <w:rPr>
          <w:rFonts w:ascii="Garamond" w:hAnsi="Garamond"/>
        </w:rPr>
      </w:pPr>
    </w:p>
    <w:p w:rsidR="00D878E7" w:rsidRDefault="009669D4" w:rsidP="009669D4">
      <w:pPr>
        <w:pStyle w:val="Akapitzlist"/>
        <w:ind w:left="1440" w:firstLine="684"/>
        <w:rPr>
          <w:rFonts w:ascii="Garamond" w:hAnsi="Garamond"/>
        </w:rPr>
      </w:pPr>
      <w:r w:rsidRPr="005306F0">
        <w:rPr>
          <w:rFonts w:ascii="Garamond" w:hAnsi="Garamond"/>
        </w:rPr>
        <w:t>najniższa cena</w:t>
      </w:r>
      <w:r w:rsidR="00D878E7">
        <w:rPr>
          <w:rFonts w:ascii="Garamond" w:hAnsi="Garamond"/>
        </w:rPr>
        <w:t xml:space="preserve"> </w:t>
      </w:r>
      <w:r w:rsidRPr="005306F0">
        <w:rPr>
          <w:rFonts w:ascii="Garamond" w:hAnsi="Garamond"/>
        </w:rPr>
        <w:t xml:space="preserve">ofertowa </w:t>
      </w:r>
    </w:p>
    <w:p w:rsidR="009669D4" w:rsidRPr="005306F0" w:rsidRDefault="00D878E7" w:rsidP="009669D4">
      <w:pPr>
        <w:pStyle w:val="Akapitzlist"/>
        <w:ind w:left="1440" w:firstLine="684"/>
        <w:rPr>
          <w:rFonts w:ascii="Garamond" w:hAnsi="Garamond"/>
        </w:rPr>
      </w:pPr>
      <w:r>
        <w:rPr>
          <w:rFonts w:ascii="Garamond" w:hAnsi="Garamond"/>
        </w:rPr>
        <w:t>za 1 godzinę pracy</w:t>
      </w:r>
    </w:p>
    <w:p w:rsidR="009669D4" w:rsidRPr="005306F0" w:rsidRDefault="009669D4" w:rsidP="009669D4">
      <w:pPr>
        <w:pStyle w:val="Akapitzlist"/>
        <w:ind w:left="1440"/>
        <w:rPr>
          <w:rFonts w:ascii="Garamond" w:hAnsi="Garamond"/>
        </w:rPr>
      </w:pPr>
      <w:r w:rsidRPr="005306F0">
        <w:rPr>
          <w:rFonts w:ascii="Garamond" w:hAnsi="Garamond"/>
        </w:rPr>
        <w:t xml:space="preserve">C = ---------------------------------------------------- x 100 pkt x 100% </w:t>
      </w:r>
    </w:p>
    <w:p w:rsidR="00D878E7" w:rsidRDefault="009669D4" w:rsidP="009669D4">
      <w:pPr>
        <w:pStyle w:val="Akapitzlist"/>
        <w:ind w:left="1440" w:firstLine="684"/>
        <w:rPr>
          <w:rFonts w:ascii="Garamond" w:hAnsi="Garamond"/>
        </w:rPr>
      </w:pPr>
      <w:r w:rsidRPr="005306F0">
        <w:rPr>
          <w:rFonts w:ascii="Garamond" w:hAnsi="Garamond"/>
        </w:rPr>
        <w:t xml:space="preserve">cena ofertowa </w:t>
      </w:r>
      <w:r w:rsidR="00D878E7">
        <w:rPr>
          <w:rFonts w:ascii="Garamond" w:hAnsi="Garamond"/>
        </w:rPr>
        <w:t xml:space="preserve">za 1 godzinę pracy </w:t>
      </w:r>
    </w:p>
    <w:p w:rsidR="009669D4" w:rsidRPr="005306F0" w:rsidRDefault="009669D4" w:rsidP="009669D4">
      <w:pPr>
        <w:pStyle w:val="Akapitzlist"/>
        <w:ind w:left="1440" w:firstLine="684"/>
        <w:rPr>
          <w:rFonts w:ascii="Garamond" w:hAnsi="Garamond"/>
        </w:rPr>
      </w:pPr>
      <w:r w:rsidRPr="005306F0">
        <w:rPr>
          <w:rFonts w:ascii="Garamond" w:hAnsi="Garamond"/>
        </w:rPr>
        <w:t xml:space="preserve">w </w:t>
      </w:r>
      <w:r w:rsidR="003245CA">
        <w:rPr>
          <w:rFonts w:ascii="Garamond" w:hAnsi="Garamond"/>
        </w:rPr>
        <w:t xml:space="preserve"> </w:t>
      </w:r>
      <w:r w:rsidRPr="005306F0">
        <w:rPr>
          <w:rFonts w:ascii="Garamond" w:hAnsi="Garamond"/>
        </w:rPr>
        <w:t xml:space="preserve">ofercie ocenianej </w:t>
      </w:r>
      <w:bookmarkStart w:id="0" w:name="_GoBack"/>
      <w:bookmarkEnd w:id="0"/>
    </w:p>
    <w:p w:rsidR="009669D4" w:rsidRPr="005306F0" w:rsidRDefault="009669D4" w:rsidP="009669D4">
      <w:pPr>
        <w:pStyle w:val="Akapitzlist"/>
        <w:ind w:left="1440"/>
        <w:rPr>
          <w:rFonts w:ascii="Garamond" w:hAnsi="Garamond"/>
        </w:rPr>
      </w:pPr>
    </w:p>
    <w:p w:rsidR="009669D4" w:rsidRPr="005306F0" w:rsidRDefault="009669D4" w:rsidP="009669D4">
      <w:pPr>
        <w:pStyle w:val="Akapitzlist"/>
        <w:ind w:left="1440"/>
        <w:rPr>
          <w:rFonts w:ascii="Garamond" w:hAnsi="Garamond"/>
        </w:rPr>
      </w:pPr>
      <w:r w:rsidRPr="005306F0">
        <w:rPr>
          <w:rFonts w:ascii="Garamond" w:hAnsi="Garamond"/>
        </w:rPr>
        <w:t>Maksymalna ilość punktów, jaką może uzyskać oferta wynosi 100 punktów</w:t>
      </w:r>
      <w:r w:rsidR="00D96AE3" w:rsidRPr="005306F0">
        <w:rPr>
          <w:rFonts w:ascii="Garamond" w:hAnsi="Garamond"/>
        </w:rPr>
        <w:t>.</w:t>
      </w:r>
    </w:p>
    <w:p w:rsidR="00D96AE3" w:rsidRPr="005306F0" w:rsidRDefault="00D96AE3" w:rsidP="009669D4">
      <w:pPr>
        <w:pStyle w:val="Akapitzlist"/>
        <w:ind w:left="1440"/>
        <w:rPr>
          <w:rFonts w:ascii="Garamond" w:hAnsi="Garamond"/>
        </w:rPr>
      </w:pPr>
    </w:p>
    <w:p w:rsidR="00D96AE3" w:rsidRPr="005306F0" w:rsidRDefault="00D96AE3" w:rsidP="00D96AE3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5306F0">
        <w:rPr>
          <w:rFonts w:ascii="Garamond" w:hAnsi="Garamond"/>
        </w:rPr>
        <w:t>Oferty</w:t>
      </w:r>
      <w:r w:rsidR="00F81429" w:rsidRPr="005306F0">
        <w:rPr>
          <w:rFonts w:ascii="Garamond" w:hAnsi="Garamond"/>
        </w:rPr>
        <w:t xml:space="preserve"> na załączonym druku</w:t>
      </w:r>
      <w:r w:rsidRPr="005306F0">
        <w:rPr>
          <w:rFonts w:ascii="Garamond" w:hAnsi="Garamond"/>
        </w:rPr>
        <w:t xml:space="preserve"> należy składać najpóźniej do godz. 15.00 w dniu </w:t>
      </w:r>
      <w:r w:rsidR="00E07033" w:rsidRPr="0073324C">
        <w:rPr>
          <w:rFonts w:ascii="Garamond" w:hAnsi="Garamond"/>
          <w:color w:val="FF0000"/>
        </w:rPr>
        <w:t xml:space="preserve">15 </w:t>
      </w:r>
      <w:r w:rsidR="00F826CC" w:rsidRPr="0073324C">
        <w:rPr>
          <w:rFonts w:ascii="Garamond" w:hAnsi="Garamond"/>
          <w:color w:val="FF0000"/>
        </w:rPr>
        <w:t>sierpnia</w:t>
      </w:r>
      <w:r w:rsidR="00E07033" w:rsidRPr="0073324C">
        <w:rPr>
          <w:rFonts w:ascii="Garamond" w:hAnsi="Garamond"/>
          <w:color w:val="FF0000"/>
        </w:rPr>
        <w:t xml:space="preserve"> 2019 </w:t>
      </w:r>
      <w:r w:rsidRPr="005306F0">
        <w:rPr>
          <w:rFonts w:ascii="Garamond" w:hAnsi="Garamond"/>
        </w:rPr>
        <w:t xml:space="preserve">r. pocztą elektroniczną na adres e-mail: </w:t>
      </w:r>
      <w:hyperlink r:id="rId6" w:history="1">
        <w:r w:rsidRPr="005306F0">
          <w:rPr>
            <w:rFonts w:ascii="Garamond" w:hAnsi="Garamond"/>
          </w:rPr>
          <w:t>jackulp@poczta.onet.pl</w:t>
        </w:r>
      </w:hyperlink>
      <w:r w:rsidRPr="005306F0">
        <w:rPr>
          <w:rFonts w:ascii="Garamond" w:hAnsi="Garamond"/>
        </w:rPr>
        <w:t xml:space="preserve"> lub pocztą tradycyjn</w:t>
      </w:r>
      <w:r w:rsidR="00F81429" w:rsidRPr="005306F0">
        <w:rPr>
          <w:rFonts w:ascii="Garamond" w:hAnsi="Garamond"/>
        </w:rPr>
        <w:t>ą</w:t>
      </w:r>
      <w:r w:rsidRPr="005306F0">
        <w:rPr>
          <w:rFonts w:ascii="Garamond" w:hAnsi="Garamond"/>
        </w:rPr>
        <w:t xml:space="preserve"> na adres zamawiającego: Gospodarstwo Rolne Kinga Kulpińska, Dziewoklucz 1, 64-840 Budzyń</w:t>
      </w:r>
      <w:r w:rsidR="00F81429" w:rsidRPr="005306F0">
        <w:rPr>
          <w:rFonts w:ascii="Garamond" w:hAnsi="Garamond"/>
        </w:rPr>
        <w:t>.</w:t>
      </w:r>
    </w:p>
    <w:p w:rsidR="00F53435" w:rsidRPr="005306F0" w:rsidRDefault="00F53435" w:rsidP="00F53435">
      <w:pPr>
        <w:pStyle w:val="Akapitzlist"/>
        <w:jc w:val="both"/>
        <w:rPr>
          <w:rFonts w:ascii="Garamond" w:hAnsi="Garamond"/>
        </w:rPr>
      </w:pPr>
    </w:p>
    <w:p w:rsidR="00F826CC" w:rsidRPr="00F826CC" w:rsidRDefault="00F826CC" w:rsidP="00F826CC">
      <w:pPr>
        <w:pStyle w:val="Akapitzlist"/>
        <w:rPr>
          <w:rFonts w:ascii="Garamond" w:hAnsi="Garamond"/>
        </w:rPr>
      </w:pPr>
    </w:p>
    <w:p w:rsidR="00D96AE3" w:rsidRPr="005306F0" w:rsidRDefault="00D96AE3" w:rsidP="00D96AE3">
      <w:pPr>
        <w:pStyle w:val="Akapitzlist"/>
        <w:rPr>
          <w:rFonts w:ascii="Garamond" w:hAnsi="Garamond"/>
        </w:rPr>
      </w:pPr>
    </w:p>
    <w:p w:rsidR="00D96AE3" w:rsidRPr="005306F0" w:rsidRDefault="00D96AE3" w:rsidP="00D96AE3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5306F0">
        <w:rPr>
          <w:rFonts w:ascii="Garamond" w:hAnsi="Garamond"/>
        </w:rPr>
        <w:t>Zamawiający informuje, że podmioty powiązane z zamawiającym osobowo lub kapitałowo zostaną wykluczone z postepowania.</w:t>
      </w:r>
      <w:r w:rsidR="00533AC8" w:rsidRPr="005306F0">
        <w:rPr>
          <w:rFonts w:ascii="Garamond" w:hAnsi="Garamond"/>
        </w:rPr>
        <w:t xml:space="preserve"> Przez wspomniane powiązania rozumieć należy:</w:t>
      </w:r>
    </w:p>
    <w:p w:rsidR="00533AC8" w:rsidRPr="005306F0" w:rsidRDefault="00533AC8" w:rsidP="00533AC8">
      <w:pPr>
        <w:pStyle w:val="Akapitzlist"/>
        <w:numPr>
          <w:ilvl w:val="1"/>
          <w:numId w:val="1"/>
        </w:numPr>
        <w:rPr>
          <w:rFonts w:ascii="Garamond" w:hAnsi="Garamond"/>
          <w:sz w:val="18"/>
          <w:szCs w:val="18"/>
        </w:rPr>
      </w:pPr>
      <w:r w:rsidRPr="005306F0">
        <w:rPr>
          <w:rFonts w:ascii="Garamond" w:hAnsi="Garamond"/>
          <w:sz w:val="18"/>
          <w:szCs w:val="18"/>
        </w:rPr>
        <w:t>uczestniczenie w spółce jako wspólnik spółki cywilnej lub osobowej,</w:t>
      </w:r>
    </w:p>
    <w:p w:rsidR="00533AC8" w:rsidRPr="005306F0" w:rsidRDefault="00533AC8" w:rsidP="00533AC8">
      <w:pPr>
        <w:pStyle w:val="Akapitzlist"/>
        <w:numPr>
          <w:ilvl w:val="1"/>
          <w:numId w:val="1"/>
        </w:numPr>
        <w:rPr>
          <w:rFonts w:ascii="Garamond" w:hAnsi="Garamond"/>
          <w:sz w:val="18"/>
          <w:szCs w:val="18"/>
        </w:rPr>
      </w:pPr>
      <w:r w:rsidRPr="005306F0">
        <w:rPr>
          <w:rFonts w:ascii="Garamond" w:hAnsi="Garamond"/>
          <w:sz w:val="18"/>
          <w:szCs w:val="18"/>
        </w:rPr>
        <w:t>posiadaniu co najmniej 10% udziałów lub akcji,</w:t>
      </w:r>
    </w:p>
    <w:p w:rsidR="00533AC8" w:rsidRPr="005306F0" w:rsidRDefault="00533AC8" w:rsidP="00533AC8">
      <w:pPr>
        <w:pStyle w:val="Akapitzlist"/>
        <w:numPr>
          <w:ilvl w:val="1"/>
          <w:numId w:val="1"/>
        </w:numPr>
        <w:rPr>
          <w:rFonts w:ascii="Garamond" w:hAnsi="Garamond"/>
          <w:sz w:val="18"/>
          <w:szCs w:val="18"/>
        </w:rPr>
      </w:pPr>
      <w:r w:rsidRPr="005306F0">
        <w:rPr>
          <w:rFonts w:ascii="Garamond" w:hAnsi="Garamond"/>
          <w:sz w:val="18"/>
          <w:szCs w:val="18"/>
        </w:rPr>
        <w:t>pełnieniu funkcji członka organu nadzorczego lub zarządzającego, prokurenta, pełnomocnika,</w:t>
      </w:r>
    </w:p>
    <w:p w:rsidR="00533AC8" w:rsidRPr="005306F0" w:rsidRDefault="00533AC8" w:rsidP="00533AC8">
      <w:pPr>
        <w:pStyle w:val="Akapitzlist"/>
        <w:numPr>
          <w:ilvl w:val="1"/>
          <w:numId w:val="1"/>
        </w:numPr>
        <w:rPr>
          <w:rFonts w:ascii="Garamond" w:hAnsi="Garamond"/>
          <w:sz w:val="18"/>
          <w:szCs w:val="18"/>
        </w:rPr>
      </w:pPr>
      <w:r w:rsidRPr="005306F0">
        <w:rPr>
          <w:rFonts w:ascii="Garamond" w:hAnsi="Garamond"/>
          <w:sz w:val="18"/>
          <w:szCs w:val="18"/>
        </w:rPr>
        <w:t>pozostawania w związku małżeńskim, w stosunku pokrewieństwa lub powinowactwa w linii prostej, pokrewieństwa lub powinowactwa w linii bocznej do drugiego stopnia lub w stosunku przysposobienia opieki lub kurateli.</w:t>
      </w:r>
    </w:p>
    <w:p w:rsidR="00D96AE3" w:rsidRPr="005306F0" w:rsidRDefault="00D96AE3" w:rsidP="00D96AE3">
      <w:pPr>
        <w:pStyle w:val="Akapitzlist"/>
        <w:rPr>
          <w:rFonts w:ascii="Garamond" w:hAnsi="Garamond"/>
        </w:rPr>
      </w:pPr>
    </w:p>
    <w:p w:rsidR="00D96AE3" w:rsidRPr="005306F0" w:rsidRDefault="00D96AE3" w:rsidP="00D96AE3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5306F0">
        <w:rPr>
          <w:rFonts w:ascii="Garamond" w:hAnsi="Garamond"/>
        </w:rPr>
        <w:lastRenderedPageBreak/>
        <w:t>Zamawiający informuje, że w przypadku braku złożenia co najmniej dwóch ofert zgodnych z zapytaniem ofertowym postępowanie zostanie unieważnione.</w:t>
      </w:r>
    </w:p>
    <w:p w:rsidR="000117C7" w:rsidRPr="005306F0" w:rsidRDefault="000117C7" w:rsidP="000117C7">
      <w:pPr>
        <w:pStyle w:val="Akapitzlist"/>
        <w:rPr>
          <w:rFonts w:ascii="Garamond" w:hAnsi="Garamond"/>
        </w:rPr>
      </w:pPr>
    </w:p>
    <w:p w:rsidR="006A24FC" w:rsidRPr="005306F0" w:rsidRDefault="006A24FC" w:rsidP="000117C7">
      <w:pPr>
        <w:pStyle w:val="Akapitzlist"/>
        <w:rPr>
          <w:rFonts w:ascii="Garamond" w:hAnsi="Garamond"/>
        </w:rPr>
      </w:pPr>
    </w:p>
    <w:p w:rsidR="006A24FC" w:rsidRPr="005306F0" w:rsidRDefault="006A24FC" w:rsidP="000117C7">
      <w:pPr>
        <w:pStyle w:val="Akapitzlist"/>
        <w:rPr>
          <w:rFonts w:ascii="Garamond" w:hAnsi="Garamond"/>
        </w:rPr>
      </w:pPr>
    </w:p>
    <w:p w:rsidR="00575389" w:rsidRDefault="006A24FC" w:rsidP="006A24FC">
      <w:pPr>
        <w:ind w:firstLine="360"/>
        <w:rPr>
          <w:rFonts w:ascii="Garamond" w:hAnsi="Garamond"/>
        </w:rPr>
      </w:pPr>
      <w:r w:rsidRPr="005306F0">
        <w:rPr>
          <w:rFonts w:ascii="Garamond" w:hAnsi="Garamond"/>
        </w:rPr>
        <w:t>W załączeniu</w:t>
      </w:r>
      <w:r w:rsidR="00575389">
        <w:rPr>
          <w:rFonts w:ascii="Garamond" w:hAnsi="Garamond"/>
        </w:rPr>
        <w:t>:</w:t>
      </w:r>
    </w:p>
    <w:p w:rsidR="000117C7" w:rsidRDefault="006A24FC" w:rsidP="00575389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575389">
        <w:rPr>
          <w:rFonts w:ascii="Garamond" w:hAnsi="Garamond"/>
        </w:rPr>
        <w:t>druk formularza oferty</w:t>
      </w:r>
    </w:p>
    <w:p w:rsidR="00575389" w:rsidRPr="00575389" w:rsidRDefault="00575389" w:rsidP="00575389">
      <w:pPr>
        <w:pStyle w:val="Akapitzlist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wzór umowy z wykonawcą</w:t>
      </w:r>
    </w:p>
    <w:p w:rsidR="000117C7" w:rsidRPr="005306F0" w:rsidRDefault="000117C7" w:rsidP="000117C7">
      <w:pPr>
        <w:rPr>
          <w:rFonts w:ascii="Garamond" w:hAnsi="Garamond"/>
        </w:rPr>
      </w:pPr>
    </w:p>
    <w:sectPr w:rsidR="000117C7" w:rsidRPr="00530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C95"/>
    <w:multiLevelType w:val="hybridMultilevel"/>
    <w:tmpl w:val="1956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539F4"/>
    <w:multiLevelType w:val="hybridMultilevel"/>
    <w:tmpl w:val="1E04E03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A082042"/>
    <w:multiLevelType w:val="hybridMultilevel"/>
    <w:tmpl w:val="678E3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16A75"/>
    <w:multiLevelType w:val="hybridMultilevel"/>
    <w:tmpl w:val="76BC7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163B3"/>
    <w:multiLevelType w:val="hybridMultilevel"/>
    <w:tmpl w:val="14DC988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3F"/>
    <w:rsid w:val="000117C7"/>
    <w:rsid w:val="00231CDA"/>
    <w:rsid w:val="00296EDF"/>
    <w:rsid w:val="00303B13"/>
    <w:rsid w:val="003245CA"/>
    <w:rsid w:val="0033016F"/>
    <w:rsid w:val="004F2D9F"/>
    <w:rsid w:val="005306F0"/>
    <w:rsid w:val="00533AC8"/>
    <w:rsid w:val="00575389"/>
    <w:rsid w:val="00596F1D"/>
    <w:rsid w:val="006A24FC"/>
    <w:rsid w:val="0073324C"/>
    <w:rsid w:val="00893862"/>
    <w:rsid w:val="009669D4"/>
    <w:rsid w:val="009C150A"/>
    <w:rsid w:val="00BC523F"/>
    <w:rsid w:val="00C9186E"/>
    <w:rsid w:val="00CB7376"/>
    <w:rsid w:val="00D878E7"/>
    <w:rsid w:val="00D96AE3"/>
    <w:rsid w:val="00DF177A"/>
    <w:rsid w:val="00DF2D32"/>
    <w:rsid w:val="00E07033"/>
    <w:rsid w:val="00E22888"/>
    <w:rsid w:val="00F53435"/>
    <w:rsid w:val="00F81429"/>
    <w:rsid w:val="00F826CC"/>
    <w:rsid w:val="00FC1F08"/>
    <w:rsid w:val="00F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A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D9F"/>
    <w:rPr>
      <w:rFonts w:ascii="Tahoma" w:hAnsi="Tahoma" w:cs="Tahoma"/>
      <w:sz w:val="16"/>
      <w:szCs w:val="16"/>
    </w:rPr>
  </w:style>
  <w:style w:type="character" w:customStyle="1" w:styleId="FontStyle107">
    <w:name w:val="Font Style107"/>
    <w:uiPriority w:val="99"/>
    <w:rsid w:val="005306F0"/>
    <w:rPr>
      <w:rFonts w:ascii="Garamond" w:hAnsi="Garamond"/>
      <w:b/>
      <w:color w:val="000000"/>
      <w:sz w:val="22"/>
    </w:rPr>
  </w:style>
  <w:style w:type="character" w:customStyle="1" w:styleId="FontStyle108">
    <w:name w:val="Font Style108"/>
    <w:uiPriority w:val="99"/>
    <w:rsid w:val="00893862"/>
    <w:rPr>
      <w:rFonts w:ascii="Garamond" w:hAnsi="Garamond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A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D9F"/>
    <w:rPr>
      <w:rFonts w:ascii="Tahoma" w:hAnsi="Tahoma" w:cs="Tahoma"/>
      <w:sz w:val="16"/>
      <w:szCs w:val="16"/>
    </w:rPr>
  </w:style>
  <w:style w:type="character" w:customStyle="1" w:styleId="FontStyle107">
    <w:name w:val="Font Style107"/>
    <w:uiPriority w:val="99"/>
    <w:rsid w:val="005306F0"/>
    <w:rPr>
      <w:rFonts w:ascii="Garamond" w:hAnsi="Garamond"/>
      <w:b/>
      <w:color w:val="000000"/>
      <w:sz w:val="22"/>
    </w:rPr>
  </w:style>
  <w:style w:type="character" w:customStyle="1" w:styleId="FontStyle108">
    <w:name w:val="Font Style108"/>
    <w:uiPriority w:val="99"/>
    <w:rsid w:val="00893862"/>
    <w:rPr>
      <w:rFonts w:ascii="Garamond" w:hAnsi="Garamon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kulp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17</cp:revision>
  <cp:lastPrinted>2019-09-24T17:13:00Z</cp:lastPrinted>
  <dcterms:created xsi:type="dcterms:W3CDTF">2019-04-13T11:30:00Z</dcterms:created>
  <dcterms:modified xsi:type="dcterms:W3CDTF">2019-07-29T10:42:00Z</dcterms:modified>
</cp:coreProperties>
</file>